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B9" w:rsidRPr="001516B9" w:rsidRDefault="001516B9" w:rsidP="001516B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6B9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1516B9" w:rsidRPr="001516B9" w:rsidRDefault="001516B9" w:rsidP="001516B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1185090"/>
      <w:r w:rsidRPr="001516B9">
        <w:rPr>
          <w:rFonts w:ascii="Times New Roman" w:hAnsi="Times New Roman" w:cs="Times New Roman"/>
          <w:sz w:val="32"/>
          <w:szCs w:val="32"/>
        </w:rPr>
        <w:t>Библиотека</w:t>
      </w:r>
      <w:bookmarkEnd w:id="0"/>
    </w:p>
    <w:p w:rsidR="001516B9" w:rsidRPr="001516B9" w:rsidRDefault="001516B9" w:rsidP="001516B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21185091"/>
      <w:r w:rsidRPr="001516B9">
        <w:rPr>
          <w:rFonts w:ascii="Times New Roman" w:hAnsi="Times New Roman" w:cs="Times New Roman"/>
          <w:sz w:val="32"/>
          <w:szCs w:val="32"/>
        </w:rPr>
        <w:t>Научно-библиографический отдел</w:t>
      </w:r>
      <w:bookmarkEnd w:id="1"/>
    </w:p>
    <w:p w:rsidR="001516B9" w:rsidRPr="001516B9" w:rsidRDefault="001516B9" w:rsidP="001516B9">
      <w:pPr>
        <w:jc w:val="center"/>
        <w:rPr>
          <w:rFonts w:ascii="Times New Roman" w:hAnsi="Times New Roman" w:cs="Times New Roman"/>
        </w:rPr>
      </w:pPr>
    </w:p>
    <w:p w:rsidR="001516B9" w:rsidRPr="001516B9" w:rsidRDefault="001516B9" w:rsidP="001516B9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bookmarkStart w:id="2" w:name="_Toc421185092"/>
    </w:p>
    <w:bookmarkEnd w:id="2"/>
    <w:p w:rsidR="001516B9" w:rsidRPr="00C86DC8" w:rsidRDefault="00C86DC8" w:rsidP="00C86DC8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C86DC8">
        <w:rPr>
          <w:rFonts w:ascii="Times New Roman" w:hAnsi="Times New Roman" w:cs="Times New Roman"/>
          <w:b/>
          <w:sz w:val="72"/>
          <w:szCs w:val="72"/>
        </w:rPr>
        <w:t>Байбородин</w:t>
      </w:r>
      <w:proofErr w:type="spellEnd"/>
      <w:r w:rsidRPr="00C86DC8">
        <w:rPr>
          <w:rFonts w:ascii="Times New Roman" w:hAnsi="Times New Roman" w:cs="Times New Roman"/>
          <w:b/>
          <w:sz w:val="72"/>
          <w:szCs w:val="72"/>
        </w:rPr>
        <w:t xml:space="preserve"> Анатолий Григорьевич</w:t>
      </w:r>
    </w:p>
    <w:p w:rsidR="001516B9" w:rsidRPr="001516B9" w:rsidRDefault="009C35A8" w:rsidP="001516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D19D8EC" wp14:editId="33A3905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940425" cy="394906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f5edb39761d2b07a74b5bb82cbc2b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6B9" w:rsidRPr="001516B9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3" w:name="_Toc421185093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54EADE" wp14:editId="46C30F67">
                <wp:extent cx="304800" cy="304800"/>
                <wp:effectExtent l="0" t="0" r="0" b="0"/>
                <wp:docPr id="2" name="Прямоугольник 2" descr="https://www.culture.ru/storage/images/7fd2c3c70cf6455d1ec2f74a26c20230/6cf5edb39761d2b07a74b5bb82cbc2b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A9077" id="Прямоугольник 2" o:spid="_x0000_s1026" alt="https://www.culture.ru/storage/images/7fd2c3c70cf6455d1ec2f74a26c20230/6cf5edb39761d2b07a74b5bb82cbc2b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7vD+zED&#10;AAA8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1516B9" w:rsidRDefault="001516B9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35A8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35A8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35A8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35A8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35A8" w:rsidRPr="001516B9" w:rsidRDefault="009C35A8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16B9" w:rsidRPr="009C35A8" w:rsidRDefault="001516B9" w:rsidP="001516B9">
      <w:pPr>
        <w:jc w:val="center"/>
        <w:rPr>
          <w:rFonts w:ascii="Times New Roman" w:hAnsi="Times New Roman" w:cs="Times New Roman"/>
          <w:color w:val="F2F2F2" w:themeColor="background1" w:themeShade="F2"/>
          <w:sz w:val="36"/>
          <w:szCs w:val="36"/>
        </w:rPr>
      </w:pPr>
      <w:r w:rsidRPr="009C35A8">
        <w:rPr>
          <w:rFonts w:ascii="Times New Roman" w:hAnsi="Times New Roman" w:cs="Times New Roman"/>
          <w:color w:val="F2F2F2" w:themeColor="background1" w:themeShade="F2"/>
          <w:sz w:val="36"/>
          <w:szCs w:val="36"/>
        </w:rPr>
        <w:t>Рекомендательный список литературы</w:t>
      </w:r>
      <w:bookmarkEnd w:id="3"/>
    </w:p>
    <w:p w:rsidR="001516B9" w:rsidRPr="009C35A8" w:rsidRDefault="00C86DC8" w:rsidP="001516B9">
      <w:pPr>
        <w:jc w:val="center"/>
        <w:rPr>
          <w:rFonts w:ascii="Times New Roman" w:hAnsi="Times New Roman" w:cs="Times New Roman"/>
          <w:color w:val="F2F2F2" w:themeColor="background1" w:themeShade="F2"/>
          <w:sz w:val="36"/>
          <w:szCs w:val="36"/>
        </w:rPr>
      </w:pPr>
      <w:r w:rsidRPr="009C35A8">
        <w:rPr>
          <w:rFonts w:ascii="Times New Roman" w:hAnsi="Times New Roman" w:cs="Times New Roman"/>
          <w:color w:val="F2F2F2" w:themeColor="background1" w:themeShade="F2"/>
          <w:sz w:val="36"/>
          <w:szCs w:val="36"/>
        </w:rPr>
        <w:t>Книги. Статьи</w:t>
      </w:r>
    </w:p>
    <w:p w:rsidR="001516B9" w:rsidRPr="001516B9" w:rsidRDefault="001516B9" w:rsidP="001516B9">
      <w:pPr>
        <w:rPr>
          <w:rFonts w:ascii="Times New Roman" w:hAnsi="Times New Roman" w:cs="Times New Roman"/>
          <w:sz w:val="36"/>
          <w:szCs w:val="36"/>
        </w:rPr>
      </w:pPr>
      <w:bookmarkStart w:id="4" w:name="_Toc421185094"/>
    </w:p>
    <w:p w:rsidR="001516B9" w:rsidRPr="001516B9" w:rsidRDefault="001516B9" w:rsidP="001516B9">
      <w:pPr>
        <w:jc w:val="right"/>
        <w:rPr>
          <w:rFonts w:ascii="Times New Roman" w:hAnsi="Times New Roman" w:cs="Times New Roman"/>
          <w:sz w:val="36"/>
          <w:szCs w:val="36"/>
        </w:rPr>
      </w:pPr>
      <w:r w:rsidRPr="001516B9">
        <w:rPr>
          <w:rFonts w:ascii="Times New Roman" w:hAnsi="Times New Roman" w:cs="Times New Roman"/>
          <w:sz w:val="36"/>
          <w:szCs w:val="36"/>
        </w:rPr>
        <w:t>Выполнила: Бурзунова А. Н.</w:t>
      </w:r>
      <w:bookmarkEnd w:id="4"/>
    </w:p>
    <w:p w:rsidR="001516B9" w:rsidRPr="001516B9" w:rsidRDefault="001516B9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16B9" w:rsidRPr="001516B9" w:rsidRDefault="001516B9" w:rsidP="001516B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16B9" w:rsidRPr="001516B9" w:rsidRDefault="001516B9" w:rsidP="001516B9">
      <w:pPr>
        <w:jc w:val="center"/>
        <w:rPr>
          <w:rFonts w:ascii="Times New Roman" w:hAnsi="Times New Roman" w:cs="Times New Roman"/>
        </w:rPr>
      </w:pPr>
      <w:r w:rsidRPr="001516B9">
        <w:rPr>
          <w:rFonts w:ascii="Times New Roman" w:hAnsi="Times New Roman" w:cs="Times New Roman"/>
          <w:sz w:val="36"/>
          <w:szCs w:val="36"/>
        </w:rPr>
        <w:t>Иркутск, 20</w:t>
      </w:r>
      <w:r>
        <w:rPr>
          <w:rFonts w:ascii="Times New Roman" w:hAnsi="Times New Roman" w:cs="Times New Roman"/>
          <w:sz w:val="36"/>
          <w:szCs w:val="36"/>
        </w:rPr>
        <w:t>21</w:t>
      </w:r>
      <w:r w:rsidRPr="001516B9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1516B9" w:rsidRDefault="001516B9">
      <w:pPr>
        <w:rPr>
          <w:rFonts w:ascii="Times New Roman" w:hAnsi="Times New Roman" w:cs="Times New Roman"/>
          <w:b/>
          <w:sz w:val="32"/>
          <w:szCs w:val="32"/>
        </w:rPr>
      </w:pPr>
    </w:p>
    <w:p w:rsidR="001516B9" w:rsidRDefault="001516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5" w:name="_GoBack"/>
      <w:bookmarkEnd w:id="5"/>
    </w:p>
    <w:p w:rsidR="001516B9" w:rsidRDefault="001516B9" w:rsidP="001164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4C4" w:rsidRPr="001164C4" w:rsidRDefault="001164C4" w:rsidP="00116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Helvetica" w:hAnsi="Helvetica" w:cs="Helvetica"/>
          <w:noProof/>
          <w:color w:val="0088CC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5717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40" y="21474"/>
                <wp:lineTo x="21440" y="0"/>
                <wp:lineTo x="0" y="0"/>
              </wp:wrapPolygon>
            </wp:wrapTight>
            <wp:docPr id="1" name="Рисунок 1" descr="http://irkipedia.ru/sites/default/files/styles/thumb_lenta/public/917ca793ed8ea3fbd85969f6181722a4_4.jpg?itok=3akBhYFh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kipedia.ru/sites/default/files/styles/thumb_lenta/public/917ca793ed8ea3fbd85969f6181722a4_4.jpg?itok=3akBhYFh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64C4">
        <w:rPr>
          <w:rFonts w:ascii="Times New Roman" w:hAnsi="Times New Roman" w:cs="Times New Roman"/>
          <w:b/>
          <w:sz w:val="32"/>
          <w:szCs w:val="32"/>
        </w:rPr>
        <w:t>Байбородин</w:t>
      </w:r>
      <w:proofErr w:type="spellEnd"/>
      <w:r w:rsidRPr="001164C4">
        <w:rPr>
          <w:rFonts w:ascii="Times New Roman" w:hAnsi="Times New Roman" w:cs="Times New Roman"/>
          <w:b/>
          <w:sz w:val="32"/>
          <w:szCs w:val="32"/>
        </w:rPr>
        <w:t xml:space="preserve"> Анатолий Григорьевич</w:t>
      </w:r>
    </w:p>
    <w:p w:rsidR="001164C4" w:rsidRPr="001516B9" w:rsidRDefault="001164C4" w:rsidP="001164C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Анатолий Григорьевич </w:t>
      </w:r>
      <w:proofErr w:type="spellStart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>Байбородин</w:t>
      </w:r>
      <w:proofErr w:type="spellEnd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(24 марта 1950, с. Сосново-</w:t>
      </w:r>
      <w:proofErr w:type="spellStart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>Озёрское</w:t>
      </w:r>
      <w:proofErr w:type="spellEnd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>Еравнинского</w:t>
      </w:r>
      <w:proofErr w:type="spellEnd"/>
      <w:r w:rsidRPr="001516B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района Бурят-Монгольской АССР, РСФСР, СССР) — прозаик, публицист. Автор повестей и рассказов о деревне.</w:t>
      </w:r>
    </w:p>
    <w:p w:rsidR="001164C4" w:rsidRPr="001164C4" w:rsidRDefault="001164C4" w:rsidP="00441240">
      <w:pPr>
        <w:pStyle w:val="2"/>
      </w:pPr>
      <w:bookmarkStart w:id="6" w:name="_Toc68604542"/>
      <w:r w:rsidRPr="001164C4">
        <w:t>Биографическая справка</w:t>
      </w:r>
      <w:bookmarkEnd w:id="6"/>
    </w:p>
    <w:p w:rsidR="001164C4" w:rsidRPr="001164C4" w:rsidRDefault="001164C4" w:rsidP="001164C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в большой крестьянской семье. Мать — из </w:t>
      </w:r>
      <w:proofErr w:type="spellStart"/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семейских</w:t>
      </w:r>
      <w:proofErr w:type="spellEnd"/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(старообрядцев, высланных в Забайкалье), отец — коренной сибиряк. Детей в семье было восемь. Анатолий был у матери поздним, и потому мать жалела его больше всех. Учился в сельской школе, после её окончания работал в молодежных и районных газетах Восточной Сибири. В 1977 окончил филологический факультет </w:t>
      </w:r>
      <w:hyperlink r:id="rId10" w:history="1">
        <w:r w:rsidRPr="001516B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Иркутского государственного университета</w:t>
        </w:r>
      </w:hyperlink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(отделение журналистики), работал в областных газетах, преподавал русскую литературу в средних учебных заведениях. Первый рассказ «Двое на озере» был опубликован в 1979 в «Литературной России» с предисловием В.Г. Распутина. С прозой и публицистикой выступал в журналах «Наш современник», «Сибирские огни», «Байкал», в еженедельнике «Литературная Россия», в альманахе «Сибирь». С 1986 член Союза писателей России. С начала 1990-х — преподаватель Иркутского госуниверситета. С 2005 главный редактор альманаха народов Сибири «Созвездие дружбы».</w:t>
      </w:r>
    </w:p>
    <w:p w:rsidR="001164C4" w:rsidRDefault="001164C4" w:rsidP="001164C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многочисленных премий: газеты «Литературная Россия» (1979) — за лучший рассказ года, «Литературная Россия» (1979), Союза писателей России «Традиция» (1995), имени святителя Иннокентия Иркутского (Иркутск, 1996), «Отчий дом» имени братьев </w:t>
      </w:r>
      <w:proofErr w:type="spellStart"/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Кириевских</w:t>
      </w:r>
      <w:proofErr w:type="spellEnd"/>
      <w:r w:rsidRPr="00116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(1999), Всероссийского литературного конкурса имени Шукшина (1999), губернатора Иркутской области (2002, 2011), журнала «Сибирь» имени Зверева (2007), Большой литературной премии России (2007).</w:t>
      </w:r>
    </w:p>
    <w:sdt>
      <w:sdtPr>
        <w:id w:val="-14875468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41240" w:rsidRPr="00441240" w:rsidRDefault="00441240">
          <w:pPr>
            <w:pStyle w:val="a9"/>
            <w:rPr>
              <w:rFonts w:ascii="Times New Roman" w:hAnsi="Times New Roman" w:cs="Times New Roman"/>
            </w:rPr>
          </w:pPr>
          <w:r w:rsidRPr="00441240">
            <w:rPr>
              <w:rFonts w:ascii="Times New Roman" w:hAnsi="Times New Roman" w:cs="Times New Roman"/>
            </w:rPr>
            <w:t>Оглавление</w:t>
          </w:r>
        </w:p>
        <w:p w:rsidR="00441240" w:rsidRPr="00441240" w:rsidRDefault="0044124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</w:rPr>
          </w:pPr>
          <w:r w:rsidRPr="00441240">
            <w:rPr>
              <w:rFonts w:ascii="Times New Roman" w:hAnsi="Times New Roman" w:cs="Times New Roman"/>
            </w:rPr>
            <w:fldChar w:fldCharType="begin"/>
          </w:r>
          <w:r w:rsidRPr="00441240">
            <w:rPr>
              <w:rFonts w:ascii="Times New Roman" w:hAnsi="Times New Roman" w:cs="Times New Roman"/>
            </w:rPr>
            <w:instrText xml:space="preserve"> TOC \o "1-3" \h \z \u </w:instrText>
          </w:r>
          <w:r w:rsidRPr="00441240">
            <w:rPr>
              <w:rFonts w:ascii="Times New Roman" w:hAnsi="Times New Roman" w:cs="Times New Roman"/>
            </w:rPr>
            <w:fldChar w:fldCharType="separate"/>
          </w:r>
          <w:hyperlink w:anchor="_Toc68604542" w:history="1">
            <w:r w:rsidRPr="00441240">
              <w:rPr>
                <w:rStyle w:val="a4"/>
                <w:rFonts w:ascii="Times New Roman" w:hAnsi="Times New Roman" w:cs="Times New Roman"/>
                <w:b/>
                <w:noProof/>
              </w:rPr>
              <w:t>Биографическая справка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_Toc68604542 \h </w:instrTex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441240" w:rsidRPr="00441240" w:rsidRDefault="0044124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</w:rPr>
          </w:pPr>
          <w:hyperlink w:anchor="_Toc68604543" w:history="1">
            <w:r w:rsidRPr="00441240">
              <w:rPr>
                <w:rStyle w:val="a4"/>
                <w:rFonts w:ascii="Times New Roman" w:hAnsi="Times New Roman" w:cs="Times New Roman"/>
                <w:b/>
                <w:noProof/>
              </w:rPr>
              <w:t>Публикации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_Toc68604543 \h </w:instrTex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441240" w:rsidRPr="00441240" w:rsidRDefault="0044124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68604544" w:history="1">
            <w:r w:rsidRPr="00441240">
              <w:rPr>
                <w:rStyle w:val="a4"/>
                <w:rFonts w:ascii="Times New Roman" w:hAnsi="Times New Roman" w:cs="Times New Roman"/>
                <w:b/>
                <w:noProof/>
              </w:rPr>
              <w:t>Статьи о нем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_Toc68604544 \h </w:instrTex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t>6</w:t>
            </w:r>
            <w:r w:rsidRPr="0044124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441240" w:rsidRDefault="00441240">
          <w:r w:rsidRPr="0044124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1516B9" w:rsidRDefault="001516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F6FE7" w:rsidRPr="009F6FE7" w:rsidRDefault="001516B9" w:rsidP="00441240">
      <w:pPr>
        <w:pStyle w:val="2"/>
      </w:pPr>
      <w:bookmarkStart w:id="7" w:name="_Toc68604543"/>
      <w:r>
        <w:lastRenderedPageBreak/>
        <w:t>Публикации</w:t>
      </w:r>
      <w:bookmarkEnd w:id="7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245"/>
        <w:gridCol w:w="1559"/>
        <w:gridCol w:w="1705"/>
      </w:tblGrid>
      <w:tr w:rsidR="009F6FE7" w:rsidTr="00E02E45">
        <w:tc>
          <w:tcPr>
            <w:tcW w:w="846" w:type="dxa"/>
          </w:tcPr>
          <w:p w:rsidR="009F6FE7" w:rsidRDefault="009F6FE7" w:rsidP="00E02E45">
            <w:r>
              <w:t>№ п/п</w:t>
            </w:r>
          </w:p>
        </w:tc>
        <w:tc>
          <w:tcPr>
            <w:tcW w:w="5245" w:type="dxa"/>
          </w:tcPr>
          <w:p w:rsidR="009F6FE7" w:rsidRDefault="009F6FE7" w:rsidP="00E02E45">
            <w:r>
              <w:t>Библиографическое описание</w:t>
            </w:r>
          </w:p>
        </w:tc>
        <w:tc>
          <w:tcPr>
            <w:tcW w:w="1559" w:type="dxa"/>
          </w:tcPr>
          <w:p w:rsidR="009F6FE7" w:rsidRDefault="009F6FE7" w:rsidP="00E02E45">
            <w:r>
              <w:t>Наименование фонда или коллекции</w:t>
            </w:r>
          </w:p>
        </w:tc>
        <w:tc>
          <w:tcPr>
            <w:tcW w:w="1705" w:type="dxa"/>
          </w:tcPr>
          <w:p w:rsidR="009F6FE7" w:rsidRDefault="009F6FE7" w:rsidP="00E02E45">
            <w:r>
              <w:t>Инвентарный номер</w:t>
            </w:r>
          </w:p>
        </w:tc>
      </w:tr>
      <w:tr w:rsidR="009F6FE7" w:rsidTr="00E02E45">
        <w:tc>
          <w:tcPr>
            <w:tcW w:w="846" w:type="dxa"/>
          </w:tcPr>
          <w:p w:rsidR="009F6FE7" w:rsidRDefault="009F6FE7" w:rsidP="00E02E45">
            <w:r>
              <w:t>1</w:t>
            </w:r>
          </w:p>
        </w:tc>
        <w:tc>
          <w:tcPr>
            <w:tcW w:w="5245" w:type="dxa"/>
          </w:tcPr>
          <w:p w:rsidR="009F6FE7" w:rsidRDefault="009F6FE7" w:rsidP="00E02E45">
            <w:r>
              <w:t xml:space="preserve">       Россия древняя и вечная [Текст] : [ сборник ] / сост. А. Г. </w:t>
            </w:r>
            <w:proofErr w:type="spellStart"/>
            <w:r>
              <w:t>Байбородин</w:t>
            </w:r>
            <w:proofErr w:type="spellEnd"/>
            <w:r>
              <w:t>. - Иркутск : Вост.-</w:t>
            </w:r>
            <w:proofErr w:type="spellStart"/>
            <w:r>
              <w:t>Сиб</w:t>
            </w:r>
            <w:proofErr w:type="spellEnd"/>
            <w:r>
              <w:t>. кн. изд-во, 1992. - 496 с. : ил. - Среди авт. : П. Флоренский, Л. Леонов, Н. Клюев, Б. Шергин, В. Распутин. - ISBN 5-7424-0346-1 : 78,75.</w:t>
            </w:r>
          </w:p>
        </w:tc>
        <w:tc>
          <w:tcPr>
            <w:tcW w:w="1559" w:type="dxa"/>
          </w:tcPr>
          <w:p w:rsidR="009F6FE7" w:rsidRDefault="009F6FE7" w:rsidP="00E02E45">
            <w:r>
              <w:t>2-122 АХЛ</w:t>
            </w:r>
          </w:p>
        </w:tc>
        <w:tc>
          <w:tcPr>
            <w:tcW w:w="1705" w:type="dxa"/>
          </w:tcPr>
          <w:p w:rsidR="009F6FE7" w:rsidRDefault="009F6FE7" w:rsidP="00E02E45">
            <w:r>
              <w:t>526014</w:t>
            </w:r>
          </w:p>
        </w:tc>
      </w:tr>
      <w:tr w:rsidR="009F6FE7" w:rsidTr="00E02E45">
        <w:tc>
          <w:tcPr>
            <w:tcW w:w="846" w:type="dxa"/>
          </w:tcPr>
          <w:p w:rsidR="009F6FE7" w:rsidRDefault="009F6FE7" w:rsidP="00E02E45">
            <w:r>
              <w:t>2</w:t>
            </w:r>
          </w:p>
        </w:tc>
        <w:tc>
          <w:tcPr>
            <w:tcW w:w="5245" w:type="dxa"/>
          </w:tcPr>
          <w:p w:rsidR="009F6FE7" w:rsidRDefault="009F6FE7" w:rsidP="00E02E45">
            <w:r>
              <w:t>       Иркутский рассказ. [</w:t>
            </w:r>
            <w:proofErr w:type="spellStart"/>
            <w:r>
              <w:t>Вып</w:t>
            </w:r>
            <w:proofErr w:type="spellEnd"/>
            <w:r>
              <w:t xml:space="preserve">. 3] [Текст] : [сборник] / А. </w:t>
            </w:r>
            <w:proofErr w:type="spellStart"/>
            <w:r>
              <w:t>Байбородин</w:t>
            </w:r>
            <w:proofErr w:type="spellEnd"/>
            <w:r>
              <w:t xml:space="preserve"> [и др.] ; сост. В. Н. </w:t>
            </w:r>
            <w:proofErr w:type="spellStart"/>
            <w:r>
              <w:t>Хайрюзов</w:t>
            </w:r>
            <w:proofErr w:type="spellEnd"/>
            <w:r>
              <w:t>. - Иркутск : Восточно-Сибирское книжное издательство, 1991. - 238 с. : фот. - ISBN 5-7424-0347-X : 30,00.</w:t>
            </w:r>
          </w:p>
        </w:tc>
        <w:tc>
          <w:tcPr>
            <w:tcW w:w="1559" w:type="dxa"/>
          </w:tcPr>
          <w:p w:rsidR="009F6FE7" w:rsidRDefault="009F6FE7" w:rsidP="00E02E45">
            <w:r>
              <w:t>2-122 АХЛ</w:t>
            </w:r>
          </w:p>
        </w:tc>
        <w:tc>
          <w:tcPr>
            <w:tcW w:w="1705" w:type="dxa"/>
          </w:tcPr>
          <w:p w:rsidR="009F6FE7" w:rsidRDefault="009F6FE7" w:rsidP="00E02E45">
            <w:r>
              <w:t>687687</w:t>
            </w:r>
          </w:p>
        </w:tc>
      </w:tr>
    </w:tbl>
    <w:p w:rsidR="009F6FE7" w:rsidRDefault="009F6FE7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9"/>
      </w:tblGrid>
      <w:tr w:rsidR="009F6FE7" w:rsidTr="009F6FE7">
        <w:tc>
          <w:tcPr>
            <w:tcW w:w="846" w:type="dxa"/>
          </w:tcPr>
          <w:p w:rsidR="009F6FE7" w:rsidRDefault="009F6FE7">
            <w:r>
              <w:t>№ п/п</w:t>
            </w:r>
          </w:p>
        </w:tc>
        <w:tc>
          <w:tcPr>
            <w:tcW w:w="8509" w:type="dxa"/>
          </w:tcPr>
          <w:p w:rsidR="009F6FE7" w:rsidRDefault="009F6FE7">
            <w:r>
              <w:t>Библиографическое описание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Железная дорога-дорога в будущее [Текст] : Беседа с Касьяновым А.И. / А. </w:t>
            </w:r>
            <w:proofErr w:type="spellStart"/>
            <w:r>
              <w:t>Байбородин</w:t>
            </w:r>
            <w:proofErr w:type="spellEnd"/>
            <w:r>
              <w:t> // </w:t>
            </w:r>
            <w:proofErr w:type="spellStart"/>
            <w:r>
              <w:t>Рос.газ</w:t>
            </w:r>
            <w:proofErr w:type="spellEnd"/>
            <w:r>
              <w:t>. - 2000. - 7 июля. - С.17. - . О.2++У049(2)8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Байбородина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Когда откроют "Ворота Байкала"? [Текст] / А. </w:t>
            </w:r>
            <w:proofErr w:type="spellStart"/>
            <w:r>
              <w:t>Байбородина</w:t>
            </w:r>
            <w:proofErr w:type="spellEnd"/>
            <w:r>
              <w:t> // СМ Номер один. - 2010. - 28 окт. - С. 10. - . 65.04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Байбородина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Нехватки студентов не будет [Текст] / А. </w:t>
            </w:r>
            <w:proofErr w:type="spellStart"/>
            <w:r>
              <w:t>Байбородина</w:t>
            </w:r>
            <w:proofErr w:type="spellEnd"/>
            <w:r>
              <w:t> // СМ Номер один. - 2011. - 30 июня. - С. 33. - . 74.58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4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Байбородина</w:t>
            </w:r>
            <w:proofErr w:type="spellEnd"/>
            <w:r>
              <w:t>, М.</w:t>
            </w:r>
          </w:p>
          <w:p w:rsidR="009F6FE7" w:rsidRDefault="009F6FE7">
            <w:r>
              <w:t xml:space="preserve">       Спасение в милосердии [Текст] / М. </w:t>
            </w:r>
            <w:proofErr w:type="spellStart"/>
            <w:r>
              <w:t>Байбородина</w:t>
            </w:r>
            <w:proofErr w:type="spellEnd"/>
            <w:r>
              <w:t> // Иркутский кремль : православный альманах. - 2012. - № 1. - С. 78-84. - . 86.372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5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Упование на чудо [Текст] / А. </w:t>
            </w:r>
            <w:proofErr w:type="spellStart"/>
            <w:r>
              <w:t>Байбородин</w:t>
            </w:r>
            <w:proofErr w:type="spellEnd"/>
            <w:r>
              <w:t> // Иркутский кремль : православный альманах. - 2012. - № 1. - С. 176-183. - . 83.3(2Рос=Рус)6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6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"Душа грустит о небесах..." / А. </w:t>
            </w:r>
            <w:proofErr w:type="spellStart"/>
            <w:r>
              <w:t>Байбородин</w:t>
            </w:r>
            <w:proofErr w:type="spellEnd"/>
            <w:r>
              <w:t> // Москва. - 2005. - N 10. - С. 166-188. - 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7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"По своей Руси хожу..." : о судьбе и поэзии Михаила Трофимова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- 2007. - N 3. - С. 231-239. - 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8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lastRenderedPageBreak/>
              <w:t xml:space="preserve">       Боже мой... : роман / А. </w:t>
            </w:r>
            <w:proofErr w:type="spellStart"/>
            <w:r>
              <w:t>Байбородин</w:t>
            </w:r>
            <w:proofErr w:type="spellEnd"/>
            <w:r>
              <w:t> // Роман-газета. - 1996. - N 10.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lastRenderedPageBreak/>
              <w:t>9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В озерном краю : Повесть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- 2001. - N9. - С.3-48.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10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Диво : Сибирские байки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- 2001. - N1. - С.150-152.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11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Дураки : новогодняя сказка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- 2008. - N 1. - С. 120-128.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12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И </w:t>
            </w:r>
            <w:proofErr w:type="spellStart"/>
            <w:r>
              <w:t>пою,и</w:t>
            </w:r>
            <w:proofErr w:type="spellEnd"/>
            <w:r>
              <w:t xml:space="preserve"> плачу...-У Лени Русака украли речку : Рассказы / А. </w:t>
            </w:r>
            <w:proofErr w:type="spellStart"/>
            <w:r>
              <w:t>Байбородин</w:t>
            </w:r>
            <w:proofErr w:type="spellEnd"/>
            <w:r>
              <w:t> // Москва. - 1998. - N11. - С.90-102.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13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Купель : рассказ / </w:t>
            </w:r>
            <w:proofErr w:type="spellStart"/>
            <w:r>
              <w:t>А.Байбородин</w:t>
            </w:r>
            <w:proofErr w:type="spellEnd"/>
            <w:r>
              <w:t> // Наш современник. - 2004. - N8. - С.3-20.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14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Леха </w:t>
            </w:r>
            <w:proofErr w:type="spellStart"/>
            <w:r>
              <w:t>Боханский</w:t>
            </w:r>
            <w:proofErr w:type="spellEnd"/>
            <w:r>
              <w:t xml:space="preserve"> : Рассказы / А. </w:t>
            </w:r>
            <w:proofErr w:type="spellStart"/>
            <w:r>
              <w:t>Байбородин</w:t>
            </w:r>
            <w:proofErr w:type="spellEnd"/>
            <w:r>
              <w:t> // Сибирь. - 2001. - N2. - С.138-157.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15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Мы не пропадем : рассказ / А. </w:t>
            </w:r>
            <w:proofErr w:type="spellStart"/>
            <w:r>
              <w:t>Байбородин</w:t>
            </w:r>
            <w:proofErr w:type="spellEnd"/>
            <w:r>
              <w:t> // Москва. - 1994. - N 8. - С. 10-18.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16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О чем печалился Валентин Распутин? : размышления на переломе веков / А. </w:t>
            </w:r>
            <w:proofErr w:type="spellStart"/>
            <w:r>
              <w:t>Байбородин</w:t>
            </w:r>
            <w:proofErr w:type="spellEnd"/>
            <w:r>
              <w:t> // Сибирь. - 2005. - N 6. - С. 153-164. - 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17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>       </w:t>
            </w:r>
            <w:proofErr w:type="spellStart"/>
            <w:r>
              <w:t>Отвержи</w:t>
            </w:r>
            <w:proofErr w:type="spellEnd"/>
            <w:r>
              <w:t xml:space="preserve"> : рассказ из исторического повествования / А. </w:t>
            </w:r>
            <w:proofErr w:type="spellStart"/>
            <w:r>
              <w:t>Байбородин</w:t>
            </w:r>
            <w:proofErr w:type="spellEnd"/>
            <w:r>
              <w:t> // Первоцвет. - 2006. - N 1. - С. 41-52.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18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>       </w:t>
            </w:r>
            <w:proofErr w:type="spellStart"/>
            <w:r>
              <w:t>Семейский</w:t>
            </w:r>
            <w:proofErr w:type="spellEnd"/>
            <w:r>
              <w:t xml:space="preserve"> корень : Очерк / </w:t>
            </w:r>
            <w:proofErr w:type="spellStart"/>
            <w:r>
              <w:t>А.Байбородин</w:t>
            </w:r>
            <w:proofErr w:type="spellEnd"/>
            <w:r>
              <w:t> // Сибирь. - 2004.-N2.-С.69-96. - . - . Ч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19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Семья / А. </w:t>
            </w:r>
            <w:proofErr w:type="spellStart"/>
            <w:r>
              <w:t>Байбородин</w:t>
            </w:r>
            <w:proofErr w:type="spellEnd"/>
            <w:r>
              <w:t> // Москва. - 1994. -N 12. -С. 164-170. - . - . Ч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20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Слово величия и скорби : о </w:t>
            </w:r>
            <w:proofErr w:type="spellStart"/>
            <w:r>
              <w:t>родове</w:t>
            </w:r>
            <w:proofErr w:type="spellEnd"/>
            <w:r>
              <w:t xml:space="preserve">, судьбе и творчестве писателя Глеба </w:t>
            </w:r>
            <w:proofErr w:type="spellStart"/>
            <w:r>
              <w:t>Пакулова</w:t>
            </w:r>
            <w:proofErr w:type="spellEnd"/>
            <w:r>
              <w:t xml:space="preserve"> / А. </w:t>
            </w:r>
            <w:proofErr w:type="spellStart"/>
            <w:r>
              <w:t>Байбородин</w:t>
            </w:r>
            <w:proofErr w:type="spellEnd"/>
            <w:r>
              <w:t> // Сибирь. - 2005. -N 4. -С. 97-120. - . - 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21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lastRenderedPageBreak/>
              <w:t xml:space="preserve">       Соблазн : Рассказ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- 2000.-N2.-С.11-29. - 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lastRenderedPageBreak/>
              <w:t>22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Сцены из грешной жизни : Рассказы / А. </w:t>
            </w:r>
            <w:proofErr w:type="spellStart"/>
            <w:r>
              <w:t>Байбородин</w:t>
            </w:r>
            <w:proofErr w:type="spellEnd"/>
            <w:r>
              <w:t> // Москва. - 2001.-N9.-С.18-29. - 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23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Счастье-дождь и ненастье : из повествования "Утоли мои печали" / А. </w:t>
            </w:r>
            <w:proofErr w:type="spellStart"/>
            <w:r>
              <w:t>Байбородин</w:t>
            </w:r>
            <w:proofErr w:type="spellEnd"/>
            <w:r>
              <w:t> // Сибирь. - 2005. -N1. -С. 99-142. - 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24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Медвежья любовь [Текст] : рассказ / А. </w:t>
            </w:r>
            <w:proofErr w:type="spellStart"/>
            <w:r>
              <w:t>Байбородин</w:t>
            </w:r>
            <w:proofErr w:type="spellEnd"/>
            <w:r>
              <w:t> // Сибирь. - 2008. - № 6. - С. 85-102.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25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Медвежья любовь [Текст] : рассказ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- 2009. - № 3. - С. 7-22. - ISSN 0027-8238.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26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Елизар и Дарима [Текст] : повесть / А. </w:t>
            </w:r>
            <w:proofErr w:type="spellStart"/>
            <w:r>
              <w:t>Байбородин</w:t>
            </w:r>
            <w:proofErr w:type="spellEnd"/>
            <w:r>
              <w:t> // Созвездие дружбы. - 2005. - № 1. - С. 102-125.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27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Святой Наум наставит на ум [Текст] : рассказ из </w:t>
            </w:r>
            <w:proofErr w:type="spellStart"/>
            <w:r>
              <w:t>стародеревенскиой</w:t>
            </w:r>
            <w:proofErr w:type="spellEnd"/>
            <w:r>
              <w:t xml:space="preserve"> жизни / А. </w:t>
            </w:r>
            <w:proofErr w:type="spellStart"/>
            <w:r>
              <w:t>Байбородин</w:t>
            </w:r>
            <w:proofErr w:type="spellEnd"/>
            <w:r>
              <w:t> // Октябрь. - 2009. - № 4. - С. 90-92. - ISSN 0132-0637.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28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Природа русского народа [Текст] : о прозе Альберта </w:t>
            </w:r>
            <w:proofErr w:type="spellStart"/>
            <w:r>
              <w:t>Гурулева</w:t>
            </w:r>
            <w:proofErr w:type="spellEnd"/>
            <w:r>
              <w:t xml:space="preserve"> / А. </w:t>
            </w:r>
            <w:proofErr w:type="spellStart"/>
            <w:r>
              <w:t>Байбородин</w:t>
            </w:r>
            <w:proofErr w:type="spellEnd"/>
            <w:r>
              <w:t> // Сибирь. - 2009. - № 1. - С. 101-111. - 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29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Путевые вехи [Текст] : рассказы / А. </w:t>
            </w:r>
            <w:proofErr w:type="spellStart"/>
            <w:r>
              <w:t>Байбородин</w:t>
            </w:r>
            <w:proofErr w:type="spellEnd"/>
            <w:r>
              <w:t> // Москва. - 2010. - № 3. - С. 155-162. - ISSN 0131-2332.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30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Дворник [Текст] : сказ о захолустном писателе / А. </w:t>
            </w:r>
            <w:proofErr w:type="spellStart"/>
            <w:r>
              <w:t>Байбородин</w:t>
            </w:r>
            <w:proofErr w:type="spellEnd"/>
            <w:r>
              <w:t> // Сибирь. - 2010. - № 1. - С. 38-58.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31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Дворник [Текст] : рассказ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- 2010. - № 3. - С. 99-112. - ISSN 0027-8237.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32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 w:rsidP="00C86DC8">
            <w:r>
              <w:t xml:space="preserve">       Фронтовое поколение [Текст] / А. </w:t>
            </w:r>
            <w:proofErr w:type="spellStart"/>
            <w:r>
              <w:t>Байбородин</w:t>
            </w:r>
            <w:proofErr w:type="spellEnd"/>
            <w:r>
              <w:t xml:space="preserve"> // Сибирь. - 2010. - № 4. - С. 217-222. 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33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Путевые вехи [Текст] / А. </w:t>
            </w:r>
            <w:proofErr w:type="spellStart"/>
            <w:r>
              <w:t>Байбородин</w:t>
            </w:r>
            <w:proofErr w:type="spellEnd"/>
            <w:r>
              <w:t> // Сибирь. - 2012. - № 1. - С. 23-36. - № 2. - С. 31-37. - 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lastRenderedPageBreak/>
              <w:t>34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Упование на чудо [Текст]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- 2012. - № 11. - С. 250-256. - ISSN 0027-8238.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35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Белая степь [Текст] : повесть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- 2013. - № 2. - С. 6-46. - ISSN 0027-8238.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36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Мать-сыра земля [Текст]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- 2013. - № 11. - С. 166-185. - ISSN 0027-8238. Ш4/5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37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Крестьяне и дворяне [Текст] : очерк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- 2014. - № 9. - С. 248-256. - ISSN 0027-8238.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38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Счастье, или Нет худа без добра [Текст] : рассказ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- 2015. - № 9. - С. 16-20. - ISSN 0027-8238. Ш6(2=Р)</w:t>
            </w:r>
          </w:p>
        </w:tc>
      </w:tr>
      <w:tr w:rsidR="009F6FE7" w:rsidTr="009F6FE7">
        <w:tc>
          <w:tcPr>
            <w:tcW w:w="846" w:type="dxa"/>
          </w:tcPr>
          <w:p w:rsidR="009F6FE7" w:rsidRDefault="009F6FE7">
            <w:r>
              <w:t>39</w:t>
            </w:r>
          </w:p>
        </w:tc>
        <w:tc>
          <w:tcPr>
            <w:tcW w:w="8509" w:type="dxa"/>
          </w:tcPr>
          <w:p w:rsidR="009F6FE7" w:rsidRDefault="009F6FE7">
            <w:proofErr w:type="spellStart"/>
            <w:r>
              <w:t>Байбородин</w:t>
            </w:r>
            <w:proofErr w:type="spellEnd"/>
            <w:r>
              <w:t>, А.</w:t>
            </w:r>
          </w:p>
          <w:p w:rsidR="009F6FE7" w:rsidRDefault="009F6FE7">
            <w:r>
              <w:t xml:space="preserve">       Скотник Еремей [Текст] : рассказ / А. </w:t>
            </w:r>
            <w:proofErr w:type="spellStart"/>
            <w:r>
              <w:t>Байбородин</w:t>
            </w:r>
            <w:proofErr w:type="spellEnd"/>
            <w:r>
              <w:t> // Наш современник. - 2016. - № 9. - С. 142-153. - ISSN 0027-8238. Ш6(2=Р)</w:t>
            </w:r>
          </w:p>
        </w:tc>
      </w:tr>
    </w:tbl>
    <w:p w:rsidR="009F6FE7" w:rsidRPr="009F6FE7" w:rsidRDefault="009F6FE7" w:rsidP="00441240">
      <w:pPr>
        <w:pStyle w:val="2"/>
      </w:pPr>
      <w:bookmarkStart w:id="8" w:name="_Toc68604544"/>
      <w:r w:rsidRPr="009F6FE7">
        <w:t>Статьи о нем</w:t>
      </w:r>
      <w:bookmarkEnd w:id="8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367"/>
      </w:tblGrid>
      <w:tr w:rsidR="009F6FE7" w:rsidTr="00E02E45">
        <w:tc>
          <w:tcPr>
            <w:tcW w:w="988" w:type="dxa"/>
          </w:tcPr>
          <w:p w:rsidR="009F6FE7" w:rsidRDefault="009F6FE7" w:rsidP="00E02E45">
            <w:r>
              <w:t>№ п/п</w:t>
            </w:r>
          </w:p>
        </w:tc>
        <w:tc>
          <w:tcPr>
            <w:tcW w:w="8367" w:type="dxa"/>
          </w:tcPr>
          <w:p w:rsidR="009F6FE7" w:rsidRDefault="009F6FE7" w:rsidP="00E02E45">
            <w:r>
              <w:t>Библиографическое описание</w:t>
            </w:r>
          </w:p>
        </w:tc>
      </w:tr>
      <w:tr w:rsidR="009F6FE7" w:rsidTr="00E02E45">
        <w:tc>
          <w:tcPr>
            <w:tcW w:w="988" w:type="dxa"/>
          </w:tcPr>
          <w:p w:rsidR="009F6FE7" w:rsidRDefault="009F6FE7" w:rsidP="00E02E45">
            <w:r>
              <w:t>1</w:t>
            </w:r>
          </w:p>
        </w:tc>
        <w:tc>
          <w:tcPr>
            <w:tcW w:w="8367" w:type="dxa"/>
          </w:tcPr>
          <w:p w:rsidR="009F6FE7" w:rsidRDefault="009F6FE7" w:rsidP="00E02E45">
            <w:r>
              <w:t xml:space="preserve">       Возвращение России : Беседа Распутина </w:t>
            </w:r>
            <w:proofErr w:type="spellStart"/>
            <w:r>
              <w:t>В.и</w:t>
            </w:r>
            <w:proofErr w:type="spellEnd"/>
            <w:r>
              <w:t xml:space="preserve"> </w:t>
            </w:r>
            <w:proofErr w:type="spellStart"/>
            <w:r>
              <w:t>Байбородина</w:t>
            </w:r>
            <w:proofErr w:type="spellEnd"/>
            <w:r>
              <w:t xml:space="preserve"> А. // Сибирь. - 1991. - N1. - С.3-34. - . Ш4/5</w:t>
            </w:r>
          </w:p>
        </w:tc>
      </w:tr>
      <w:tr w:rsidR="009F6FE7" w:rsidTr="00E02E45">
        <w:tc>
          <w:tcPr>
            <w:tcW w:w="988" w:type="dxa"/>
          </w:tcPr>
          <w:p w:rsidR="009F6FE7" w:rsidRDefault="009F6FE7" w:rsidP="00E02E45">
            <w:r>
              <w:t>2</w:t>
            </w:r>
          </w:p>
        </w:tc>
        <w:tc>
          <w:tcPr>
            <w:tcW w:w="8367" w:type="dxa"/>
          </w:tcPr>
          <w:p w:rsidR="009F6FE7" w:rsidRDefault="009F6FE7" w:rsidP="00E02E45">
            <w:r>
              <w:t>Горенко, З.</w:t>
            </w:r>
          </w:p>
          <w:p w:rsidR="009F6FE7" w:rsidRDefault="009F6FE7" w:rsidP="00E02E45">
            <w:r>
              <w:t>       </w:t>
            </w:r>
            <w:proofErr w:type="spellStart"/>
            <w:r>
              <w:t>От"стенки</w:t>
            </w:r>
            <w:proofErr w:type="spellEnd"/>
            <w:r>
              <w:t>"-к крепостной стене / З. Горенко // Наш современник. - 2000. - N2. - С.262-269. - . Ш4/5</w:t>
            </w:r>
          </w:p>
        </w:tc>
      </w:tr>
      <w:tr w:rsidR="009F6FE7" w:rsidTr="00E02E45">
        <w:tc>
          <w:tcPr>
            <w:tcW w:w="988" w:type="dxa"/>
          </w:tcPr>
          <w:p w:rsidR="009F6FE7" w:rsidRDefault="009F6FE7" w:rsidP="00E02E45">
            <w:r>
              <w:t>3</w:t>
            </w:r>
          </w:p>
        </w:tc>
        <w:tc>
          <w:tcPr>
            <w:tcW w:w="8367" w:type="dxa"/>
          </w:tcPr>
          <w:p w:rsidR="009F6FE7" w:rsidRDefault="009F6FE7" w:rsidP="00E02E45">
            <w:r>
              <w:t>Крижановский, Н.</w:t>
            </w:r>
          </w:p>
          <w:p w:rsidR="009F6FE7" w:rsidRDefault="009F6FE7" w:rsidP="00E02E45">
            <w:r>
              <w:t>       Необъяснимые правила прозы [Текст] / Н. Крижановский // Наш современник. - 2010. - № 8. - С. 237-245. - ISSN 0027-8238. Ш4/5</w:t>
            </w:r>
          </w:p>
        </w:tc>
      </w:tr>
      <w:tr w:rsidR="009F6FE7" w:rsidTr="00E02E45">
        <w:tc>
          <w:tcPr>
            <w:tcW w:w="988" w:type="dxa"/>
          </w:tcPr>
          <w:p w:rsidR="009F6FE7" w:rsidRDefault="009F6FE7" w:rsidP="00E02E45">
            <w:r>
              <w:t>4</w:t>
            </w:r>
          </w:p>
        </w:tc>
        <w:tc>
          <w:tcPr>
            <w:tcW w:w="8367" w:type="dxa"/>
          </w:tcPr>
          <w:p w:rsidR="009F6FE7" w:rsidRDefault="009F6FE7" w:rsidP="00E02E45">
            <w:r>
              <w:t>Никитин, В.</w:t>
            </w:r>
          </w:p>
          <w:p w:rsidR="009F6FE7" w:rsidRDefault="009F6FE7" w:rsidP="00E02E45">
            <w:r>
              <w:t xml:space="preserve">       От самого начала и до конца [Текст] : к 60-летию писателя Анатолия </w:t>
            </w:r>
            <w:proofErr w:type="spellStart"/>
            <w:r>
              <w:t>Байбородина</w:t>
            </w:r>
            <w:proofErr w:type="spellEnd"/>
            <w:r>
              <w:t xml:space="preserve"> / В. Никитин // Сибирь. - 2010. - № 4. - С. 207-208. - . Ш4/5</w:t>
            </w:r>
          </w:p>
        </w:tc>
      </w:tr>
      <w:tr w:rsidR="009F6FE7" w:rsidTr="00E02E45">
        <w:tc>
          <w:tcPr>
            <w:tcW w:w="988" w:type="dxa"/>
          </w:tcPr>
          <w:p w:rsidR="009F6FE7" w:rsidRDefault="009F6FE7" w:rsidP="00E02E45">
            <w:r>
              <w:t>5</w:t>
            </w:r>
          </w:p>
        </w:tc>
        <w:tc>
          <w:tcPr>
            <w:tcW w:w="8367" w:type="dxa"/>
          </w:tcPr>
          <w:p w:rsidR="009F6FE7" w:rsidRDefault="009F6FE7" w:rsidP="00E02E45">
            <w:proofErr w:type="spellStart"/>
            <w:r>
              <w:t>Володихин</w:t>
            </w:r>
            <w:proofErr w:type="spellEnd"/>
            <w:r>
              <w:t>, Д.</w:t>
            </w:r>
          </w:p>
          <w:p w:rsidR="009F6FE7" w:rsidRDefault="009F6FE7" w:rsidP="00E02E45">
            <w:r>
              <w:t xml:space="preserve">       Сибирское узорочье [Текст] / Д. </w:t>
            </w:r>
            <w:proofErr w:type="spellStart"/>
            <w:r>
              <w:t>Володихин</w:t>
            </w:r>
            <w:proofErr w:type="spellEnd"/>
            <w:r>
              <w:t> // Сибирь. - 2012. - № 3. - С. 188-191. - . Ш4/5</w:t>
            </w:r>
          </w:p>
        </w:tc>
      </w:tr>
    </w:tbl>
    <w:p w:rsidR="009F6FE7" w:rsidRDefault="009F6FE7"/>
    <w:sectPr w:rsidR="009F6FE7" w:rsidSect="009F6FE7">
      <w:footerReference w:type="default" r:id="rId11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C8" w:rsidRDefault="00C86DC8" w:rsidP="00C86DC8">
      <w:pPr>
        <w:spacing w:after="0" w:line="240" w:lineRule="auto"/>
      </w:pPr>
      <w:r>
        <w:separator/>
      </w:r>
    </w:p>
  </w:endnote>
  <w:endnote w:type="continuationSeparator" w:id="0">
    <w:p w:rsidR="00C86DC8" w:rsidRDefault="00C86DC8" w:rsidP="00C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2"/>
      <w:docPartObj>
        <w:docPartGallery w:val="Page Numbers (Bottom of Page)"/>
        <w:docPartUnique/>
      </w:docPartObj>
    </w:sdtPr>
    <w:sdtContent>
      <w:p w:rsidR="00C86DC8" w:rsidRDefault="00C86D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A8">
          <w:rPr>
            <w:noProof/>
          </w:rPr>
          <w:t>2</w:t>
        </w:r>
        <w:r>
          <w:fldChar w:fldCharType="end"/>
        </w:r>
      </w:p>
    </w:sdtContent>
  </w:sdt>
  <w:p w:rsidR="00C86DC8" w:rsidRDefault="00C86D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C8" w:rsidRDefault="00C86DC8" w:rsidP="00C86DC8">
      <w:pPr>
        <w:spacing w:after="0" w:line="240" w:lineRule="auto"/>
      </w:pPr>
      <w:r>
        <w:separator/>
      </w:r>
    </w:p>
  </w:footnote>
  <w:footnote w:type="continuationSeparator" w:id="0">
    <w:p w:rsidR="00C86DC8" w:rsidRDefault="00C86DC8" w:rsidP="00C8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7"/>
    <w:rsid w:val="001164C4"/>
    <w:rsid w:val="001516B9"/>
    <w:rsid w:val="00441240"/>
    <w:rsid w:val="009C35A8"/>
    <w:rsid w:val="009F6FE7"/>
    <w:rsid w:val="00AC4D2B"/>
    <w:rsid w:val="00C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8B8"/>
  <w15:chartTrackingRefBased/>
  <w15:docId w15:val="{83224FE9-E56F-4D8B-AE20-CE2194E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64C4"/>
    <w:pPr>
      <w:spacing w:after="150" w:line="540" w:lineRule="atLeast"/>
      <w:outlineLvl w:val="1"/>
    </w:pPr>
    <w:rPr>
      <w:rFonts w:ascii="inherit" w:eastAsia="Times New Roman" w:hAnsi="inherit" w:cs="Times New Roman"/>
      <w:b/>
      <w:bCs/>
      <w:color w:val="45718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4C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64C4"/>
    <w:rPr>
      <w:rFonts w:ascii="inherit" w:eastAsia="Times New Roman" w:hAnsi="inherit" w:cs="Times New Roman"/>
      <w:b/>
      <w:bCs/>
      <w:color w:val="457182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1164C4"/>
    <w:rPr>
      <w:strike w:val="0"/>
      <w:dstrike w:val="0"/>
      <w:color w:val="0088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C8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DC8"/>
  </w:style>
  <w:style w:type="paragraph" w:styleId="a7">
    <w:name w:val="footer"/>
    <w:basedOn w:val="a"/>
    <w:link w:val="a8"/>
    <w:uiPriority w:val="99"/>
    <w:unhideWhenUsed/>
    <w:rsid w:val="00C8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DC8"/>
  </w:style>
  <w:style w:type="character" w:customStyle="1" w:styleId="10">
    <w:name w:val="Заголовок 1 Знак"/>
    <w:basedOn w:val="a0"/>
    <w:link w:val="1"/>
    <w:uiPriority w:val="9"/>
    <w:rsid w:val="00441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4124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4124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39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4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sites/default/files/917ca793ed8ea3fbd85969f6181722a4_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rkipedia.ru/content/irkutskiy_gosudarstvennyy_universit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949-FEC5-4D13-B592-706BB1A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Бурзунова Анна Николаевна</dc:creator>
  <cp:keywords/>
  <dc:description/>
  <cp:lastModifiedBy>Бурзунова Анна Николаевна</cp:lastModifiedBy>
  <cp:revision>3</cp:revision>
  <dcterms:created xsi:type="dcterms:W3CDTF">2021-04-02T00:24:00Z</dcterms:created>
  <dcterms:modified xsi:type="dcterms:W3CDTF">2021-04-06T04:42:00Z</dcterms:modified>
</cp:coreProperties>
</file>